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86CC8" w14:textId="77777777" w:rsidR="008E73F5" w:rsidRDefault="0084739B">
      <w:pPr>
        <w:spacing w:after="0" w:line="240" w:lineRule="exact"/>
        <w:rPr>
          <w:rFonts w:ascii="Times New Roman" w:hAnsi="Times New Roman"/>
          <w:sz w:val="24"/>
        </w:rPr>
      </w:pPr>
      <w:r>
        <w:pict w14:anchorId="20DFE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0;margin-top:0;width:551pt;height:819pt;z-index:-9;mso-position-horizontal-relative:page;mso-position-vertical-relative:page" o:allowincell="f">
            <v:imagedata r:id="rId4" o:title=""/>
            <w10:wrap anchorx="page" anchory="page"/>
          </v:shape>
        </w:pict>
      </w:r>
    </w:p>
    <w:p w14:paraId="49C2117E" w14:textId="77777777" w:rsidR="008E73F5" w:rsidRDefault="00FB5E1D">
      <w:pPr>
        <w:spacing w:before="400" w:after="0" w:line="1380" w:lineRule="exact"/>
        <w:ind w:left="412"/>
      </w:pPr>
      <w:r>
        <w:rPr>
          <w:rFonts w:ascii="Arial Bold" w:hAnsi="Arial Bold"/>
          <w:color w:val="FFFFFF"/>
          <w:sz w:val="120"/>
          <w:szCs w:val="120"/>
        </w:rPr>
        <w:t>Wiener</w:t>
      </w:r>
    </w:p>
    <w:p w14:paraId="3525EAA3" w14:textId="77777777" w:rsidR="008E73F5" w:rsidRDefault="00FB5E1D">
      <w:pPr>
        <w:spacing w:before="1" w:after="0" w:line="1307" w:lineRule="exact"/>
        <w:ind w:left="412"/>
      </w:pPr>
      <w:proofErr w:type="spellStart"/>
      <w:r>
        <w:rPr>
          <w:rFonts w:ascii="Arial Bold" w:hAnsi="Arial Bold"/>
          <w:color w:val="FFFFFF"/>
          <w:sz w:val="120"/>
          <w:szCs w:val="120"/>
        </w:rPr>
        <w:t>Medieninitiative</w:t>
      </w:r>
      <w:proofErr w:type="spellEnd"/>
    </w:p>
    <w:p w14:paraId="0AA73D38" w14:textId="77777777" w:rsidR="008E73F5" w:rsidRDefault="008E73F5">
      <w:pPr>
        <w:spacing w:after="0" w:line="240" w:lineRule="exact"/>
        <w:rPr>
          <w:sz w:val="12"/>
          <w:szCs w:val="12"/>
        </w:rPr>
        <w:sectPr w:rsidR="008E73F5">
          <w:pgSz w:w="11880" w:h="16840"/>
          <w:pgMar w:top="-20" w:right="0" w:bottom="-20" w:left="0" w:header="0" w:footer="0" w:gutter="0"/>
          <w:cols w:space="720"/>
        </w:sectPr>
      </w:pPr>
    </w:p>
    <w:p w14:paraId="4CE44431" w14:textId="77777777" w:rsidR="008E73F5" w:rsidRDefault="008E73F5">
      <w:pPr>
        <w:spacing w:after="0" w:line="240" w:lineRule="exact"/>
        <w:rPr>
          <w:rFonts w:ascii="Times New Roman" w:hAnsi="Times New Roman"/>
          <w:sz w:val="24"/>
        </w:rPr>
      </w:pPr>
    </w:p>
    <w:p w14:paraId="6C18E424" w14:textId="77777777" w:rsidR="008E73F5" w:rsidRDefault="008E73F5">
      <w:pPr>
        <w:spacing w:after="0" w:line="195" w:lineRule="exact"/>
        <w:ind w:left="6647"/>
        <w:rPr>
          <w:sz w:val="24"/>
          <w:szCs w:val="24"/>
        </w:rPr>
      </w:pPr>
    </w:p>
    <w:p w14:paraId="11F518D7" w14:textId="0723870E" w:rsidR="008E73F5" w:rsidRDefault="00FB5E1D">
      <w:pPr>
        <w:spacing w:before="124" w:after="0" w:line="195" w:lineRule="exact"/>
        <w:ind w:left="6647"/>
      </w:pPr>
      <w:r>
        <w:rPr>
          <w:rFonts w:ascii="Arial Bold" w:hAnsi="Arial Bold"/>
          <w:color w:val="242424"/>
          <w:sz w:val="17"/>
          <w:szCs w:val="17"/>
        </w:rPr>
        <w:t xml:space="preserve">Press release - Vienna Media Initiative (Wiener </w:t>
      </w:r>
      <w:proofErr w:type="spellStart"/>
      <w:r>
        <w:rPr>
          <w:rFonts w:ascii="Arial Bold" w:hAnsi="Arial Bold"/>
          <w:color w:val="242424"/>
          <w:sz w:val="17"/>
          <w:szCs w:val="17"/>
        </w:rPr>
        <w:t>Medieninitiative</w:t>
      </w:r>
      <w:proofErr w:type="spellEnd"/>
      <w:r>
        <w:rPr>
          <w:rFonts w:ascii="Arial Bold" w:hAnsi="Arial Bold"/>
          <w:color w:val="242424"/>
          <w:sz w:val="17"/>
          <w:szCs w:val="17"/>
        </w:rPr>
        <w:t xml:space="preserve">) p. </w:t>
      </w:r>
      <w:r>
        <w:rPr>
          <w:rFonts w:ascii="Arial Bold" w:hAnsi="Arial Bold"/>
          <w:color w:val="000000"/>
          <w:sz w:val="17"/>
          <w:szCs w:val="17"/>
        </w:rPr>
        <w:t>2</w:t>
      </w:r>
    </w:p>
    <w:p w14:paraId="02C6A8FB" w14:textId="77777777" w:rsidR="008E73F5" w:rsidRDefault="00FB5E1D">
      <w:pPr>
        <w:spacing w:before="451" w:after="0" w:line="600" w:lineRule="exact"/>
        <w:ind w:left="566" w:right="2281"/>
      </w:pPr>
      <w:r>
        <w:rPr>
          <w:rFonts w:ascii="Arial Bold" w:hAnsi="Arial Bold"/>
          <w:color w:val="000000"/>
          <w:sz w:val="52"/>
          <w:szCs w:val="52"/>
        </w:rPr>
        <w:t xml:space="preserve">Innovative quality journalism </w:t>
      </w:r>
      <w:r>
        <w:br/>
      </w:r>
      <w:r>
        <w:rPr>
          <w:rFonts w:ascii="Arial Bold" w:hAnsi="Arial Bold"/>
          <w:color w:val="000000"/>
          <w:sz w:val="52"/>
          <w:szCs w:val="52"/>
        </w:rPr>
        <w:t>on the rise</w:t>
      </w:r>
    </w:p>
    <w:p w14:paraId="1A4D537E" w14:textId="46775329" w:rsidR="008E73F5" w:rsidRDefault="00FB5E1D">
      <w:pPr>
        <w:spacing w:before="249" w:after="0" w:line="420" w:lineRule="exact"/>
        <w:ind w:left="566" w:right="2518"/>
        <w:jc w:val="both"/>
      </w:pPr>
      <w:r>
        <w:rPr>
          <w:rFonts w:ascii="Arial Bold" w:hAnsi="Arial Bold"/>
          <w:color w:val="242424"/>
          <w:sz w:val="32"/>
          <w:szCs w:val="32"/>
        </w:rPr>
        <w:t xml:space="preserve">First projects presented for the </w:t>
      </w:r>
      <w:r w:rsidR="00A03B15">
        <w:rPr>
          <w:rFonts w:ascii="Arial Bold" w:hAnsi="Arial Bold"/>
          <w:color w:val="242424"/>
          <w:sz w:val="32"/>
          <w:szCs w:val="32"/>
        </w:rPr>
        <w:t>‘</w:t>
      </w:r>
      <w:r>
        <w:rPr>
          <w:rFonts w:ascii="Arial Bold" w:hAnsi="Arial Bold"/>
          <w:color w:val="242424"/>
          <w:sz w:val="32"/>
          <w:szCs w:val="32"/>
        </w:rPr>
        <w:t>Vienna Media Initiative</w:t>
      </w:r>
      <w:r w:rsidR="00A03B15">
        <w:rPr>
          <w:rFonts w:ascii="Arial Bold" w:hAnsi="Arial Bold"/>
          <w:color w:val="242424"/>
          <w:sz w:val="32"/>
          <w:szCs w:val="32"/>
        </w:rPr>
        <w:t>’</w:t>
      </w:r>
      <w:r>
        <w:rPr>
          <w:rFonts w:ascii="Arial Bold" w:hAnsi="Arial Bold"/>
          <w:color w:val="242424"/>
          <w:sz w:val="32"/>
          <w:szCs w:val="32"/>
        </w:rPr>
        <w:t>, second round submissions are underway</w:t>
      </w:r>
    </w:p>
    <w:p w14:paraId="2388C5FF" w14:textId="77777777" w:rsidR="008E73F5" w:rsidRDefault="008E73F5">
      <w:pPr>
        <w:spacing w:after="0" w:line="253" w:lineRule="exact"/>
        <w:ind w:left="566"/>
        <w:rPr>
          <w:sz w:val="24"/>
          <w:szCs w:val="24"/>
        </w:rPr>
      </w:pPr>
    </w:p>
    <w:p w14:paraId="51207B1D" w14:textId="77777777" w:rsidR="008E73F5" w:rsidRDefault="008E73F5">
      <w:pPr>
        <w:spacing w:after="0" w:line="253" w:lineRule="exact"/>
        <w:ind w:left="566"/>
        <w:rPr>
          <w:sz w:val="24"/>
          <w:szCs w:val="24"/>
        </w:rPr>
      </w:pPr>
    </w:p>
    <w:p w14:paraId="20E54B2B" w14:textId="40EC0DC4" w:rsidR="008E73F5" w:rsidRDefault="00FB5E1D" w:rsidP="00FB5E1D">
      <w:pPr>
        <w:spacing w:before="132" w:after="0" w:line="253" w:lineRule="exact"/>
        <w:ind w:left="566"/>
      </w:pPr>
      <w:r>
        <w:rPr>
          <w:rFonts w:ascii="Arial" w:hAnsi="Arial"/>
          <w:color w:val="000000"/>
        </w:rPr>
        <w:t xml:space="preserve">The first round of the Vienna Media Initiative funding programme for high-quality journalism projects has been completed: Mayor Michael Ludwig and City Councillor Peter Hanke presented the 23 selected media projects </w:t>
      </w:r>
      <w:r w:rsidR="00A03B15">
        <w:rPr>
          <w:rFonts w:ascii="Arial" w:hAnsi="Arial"/>
          <w:color w:val="000000"/>
        </w:rPr>
        <w:t xml:space="preserve">at the town hall today, </w:t>
      </w:r>
      <w:r>
        <w:rPr>
          <w:rFonts w:ascii="Arial" w:hAnsi="Arial"/>
          <w:color w:val="000000"/>
        </w:rPr>
        <w:t>together with jury member Daniela Kraus, General Secretary of the Concordia Press Club.</w:t>
      </w:r>
    </w:p>
    <w:p w14:paraId="17817C60" w14:textId="57ABE3AD" w:rsidR="008E73F5" w:rsidRDefault="00FB5E1D">
      <w:pPr>
        <w:spacing w:before="300" w:after="0" w:line="300" w:lineRule="exact"/>
        <w:ind w:left="566" w:right="1280"/>
        <w:jc w:val="both"/>
      </w:pPr>
      <w:r>
        <w:rPr>
          <w:rFonts w:ascii="Arial" w:hAnsi="Arial"/>
          <w:color w:val="000000"/>
        </w:rPr>
        <w:t xml:space="preserve">“The first round for promoting innovative new media </w:t>
      </w:r>
      <w:r w:rsidR="003170F0">
        <w:rPr>
          <w:rFonts w:ascii="Arial" w:hAnsi="Arial"/>
          <w:color w:val="000000"/>
        </w:rPr>
        <w:t xml:space="preserve">proposals </w:t>
      </w:r>
      <w:r>
        <w:rPr>
          <w:rFonts w:ascii="Arial" w:hAnsi="Arial"/>
          <w:color w:val="000000"/>
        </w:rPr>
        <w:t>has been a great success and confirms the Viennese approach to supporting high-quality media projects</w:t>
      </w:r>
      <w:r w:rsidR="00111DCC">
        <w:rPr>
          <w:rFonts w:ascii="Arial" w:hAnsi="Arial"/>
          <w:color w:val="000000"/>
        </w:rPr>
        <w:t>,</w:t>
      </w:r>
      <w:r>
        <w:rPr>
          <w:rFonts w:ascii="Arial" w:hAnsi="Arial"/>
          <w:color w:val="000000"/>
        </w:rPr>
        <w:t>” s</w:t>
      </w:r>
      <w:r w:rsidR="003170F0">
        <w:rPr>
          <w:rFonts w:ascii="Arial" w:hAnsi="Arial"/>
          <w:color w:val="000000"/>
        </w:rPr>
        <w:t>ummarises</w:t>
      </w:r>
      <w:r>
        <w:rPr>
          <w:rFonts w:ascii="Arial" w:hAnsi="Arial"/>
          <w:color w:val="000000"/>
        </w:rPr>
        <w:t xml:space="preserve"> </w:t>
      </w:r>
      <w:r>
        <w:rPr>
          <w:rFonts w:ascii="Arial Bold" w:hAnsi="Arial Bold"/>
          <w:color w:val="000000"/>
        </w:rPr>
        <w:t>Mayor Michael Ludwig</w:t>
      </w:r>
      <w:r>
        <w:rPr>
          <w:rFonts w:ascii="Arial" w:hAnsi="Arial"/>
          <w:color w:val="000000"/>
        </w:rPr>
        <w:t>.</w:t>
      </w:r>
    </w:p>
    <w:p w14:paraId="5D8D3ADA" w14:textId="77777777" w:rsidR="008E73F5" w:rsidRDefault="008E73F5">
      <w:pPr>
        <w:spacing w:after="0" w:line="300" w:lineRule="exact"/>
        <w:ind w:left="566"/>
        <w:rPr>
          <w:sz w:val="24"/>
          <w:szCs w:val="24"/>
        </w:rPr>
      </w:pPr>
    </w:p>
    <w:p w14:paraId="0E179E15" w14:textId="784A4660" w:rsidR="008E73F5" w:rsidRDefault="00FB5E1D">
      <w:pPr>
        <w:spacing w:before="20" w:after="0" w:line="300" w:lineRule="exact"/>
        <w:ind w:left="566" w:right="1867"/>
        <w:jc w:val="both"/>
      </w:pPr>
      <w:r>
        <w:rPr>
          <w:rFonts w:ascii="Arial" w:hAnsi="Arial"/>
          <w:color w:val="000000"/>
        </w:rPr>
        <w:t xml:space="preserve">The Vienna Media Initiative is the first media funding programme of </w:t>
      </w:r>
      <w:r w:rsidR="00A03B15">
        <w:rPr>
          <w:rFonts w:ascii="Arial" w:hAnsi="Arial"/>
          <w:color w:val="000000"/>
        </w:rPr>
        <w:t xml:space="preserve">its </w:t>
      </w:r>
      <w:r>
        <w:rPr>
          <w:rFonts w:ascii="Arial" w:hAnsi="Arial"/>
          <w:color w:val="000000"/>
        </w:rPr>
        <w:t>kind in Austria and was started in November 2019 as part of the realignment of the City of Vienna's communication policy.</w:t>
      </w:r>
    </w:p>
    <w:p w14:paraId="3B1839C9" w14:textId="467C074D" w:rsidR="008E73F5" w:rsidRDefault="00FB5E1D">
      <w:pPr>
        <w:spacing w:before="292" w:after="0" w:line="310" w:lineRule="exact"/>
        <w:ind w:left="566" w:right="1135"/>
      </w:pPr>
      <w:r>
        <w:rPr>
          <w:rFonts w:ascii="Arial" w:hAnsi="Arial"/>
          <w:color w:val="000000"/>
        </w:rPr>
        <w:t xml:space="preserve">“With this step of promoting journalism, we are taking a pioneering approach </w:t>
      </w:r>
      <w:r w:rsidR="003170F0">
        <w:rPr>
          <w:rFonts w:ascii="Arial" w:hAnsi="Arial"/>
          <w:color w:val="000000"/>
        </w:rPr>
        <w:t>–</w:t>
      </w:r>
      <w:r>
        <w:rPr>
          <w:rFonts w:ascii="Arial" w:hAnsi="Arial"/>
          <w:color w:val="000000"/>
        </w:rPr>
        <w:t xml:space="preserve"> the coronavirus crisis in particular has just demonstrated the importance </w:t>
      </w:r>
      <w:r w:rsidR="003170F0">
        <w:rPr>
          <w:rFonts w:ascii="Arial" w:hAnsi="Arial"/>
          <w:color w:val="000000"/>
        </w:rPr>
        <w:t xml:space="preserve">to our society </w:t>
      </w:r>
      <w:r>
        <w:rPr>
          <w:rFonts w:ascii="Arial" w:hAnsi="Arial"/>
          <w:color w:val="000000"/>
        </w:rPr>
        <w:t>of serious news formats to counter fake news and provide certainty in uncertain times</w:t>
      </w:r>
      <w:r w:rsidR="003170F0">
        <w:rPr>
          <w:rFonts w:ascii="Arial" w:hAnsi="Arial"/>
          <w:color w:val="000000"/>
        </w:rPr>
        <w:t>,</w:t>
      </w:r>
      <w:r>
        <w:rPr>
          <w:rFonts w:ascii="Arial" w:hAnsi="Arial"/>
          <w:color w:val="000000"/>
        </w:rPr>
        <w:t>” Ludwig continues.</w:t>
      </w:r>
    </w:p>
    <w:p w14:paraId="2B6DA9AA" w14:textId="6F46F49B" w:rsidR="008E73F5" w:rsidRDefault="00FB5E1D">
      <w:pPr>
        <w:spacing w:before="295" w:after="0" w:line="305" w:lineRule="exact"/>
        <w:ind w:left="566" w:right="1441"/>
      </w:pPr>
      <w:r>
        <w:rPr>
          <w:rFonts w:ascii="Arial" w:hAnsi="Arial"/>
          <w:color w:val="000000"/>
        </w:rPr>
        <w:t xml:space="preserve">A total of 47 projects have been submitted since November last year, 23 of which are now being funded. 14 of these are included in the major </w:t>
      </w:r>
      <w:r w:rsidR="003170F0">
        <w:rPr>
          <w:rFonts w:ascii="Arial" w:hAnsi="Arial"/>
          <w:color w:val="000000"/>
        </w:rPr>
        <w:t>‘</w:t>
      </w:r>
      <w:r>
        <w:rPr>
          <w:rFonts w:ascii="Arial" w:hAnsi="Arial"/>
          <w:color w:val="000000"/>
        </w:rPr>
        <w:t>Media Project</w:t>
      </w:r>
      <w:r w:rsidR="003170F0">
        <w:rPr>
          <w:rFonts w:ascii="Arial" w:hAnsi="Arial"/>
          <w:color w:val="000000"/>
        </w:rPr>
        <w:t>’</w:t>
      </w:r>
      <w:r>
        <w:rPr>
          <w:rFonts w:ascii="Arial" w:hAnsi="Arial"/>
          <w:color w:val="000000"/>
        </w:rPr>
        <w:t xml:space="preserve"> funding program</w:t>
      </w:r>
      <w:r w:rsidR="003170F0">
        <w:rPr>
          <w:rFonts w:ascii="Arial" w:hAnsi="Arial"/>
          <w:color w:val="000000"/>
        </w:rPr>
        <w:t>me</w:t>
      </w:r>
      <w:r>
        <w:rPr>
          <w:rFonts w:ascii="Arial" w:hAnsi="Arial"/>
          <w:color w:val="000000"/>
        </w:rPr>
        <w:t>, which supports the implementation of new</w:t>
      </w:r>
      <w:r w:rsidR="003170F0">
        <w:rPr>
          <w:rFonts w:ascii="Arial" w:hAnsi="Arial"/>
          <w:color w:val="000000"/>
        </w:rPr>
        <w:t>,</w:t>
      </w:r>
      <w:r>
        <w:rPr>
          <w:rFonts w:ascii="Arial" w:hAnsi="Arial"/>
          <w:color w:val="000000"/>
        </w:rPr>
        <w:t xml:space="preserve"> high-quality media with up to 100,000 euros. The second programme </w:t>
      </w:r>
      <w:r w:rsidR="003170F0">
        <w:rPr>
          <w:rFonts w:ascii="Arial" w:hAnsi="Arial"/>
          <w:color w:val="000000"/>
        </w:rPr>
        <w:t>‘</w:t>
      </w:r>
      <w:r>
        <w:rPr>
          <w:rFonts w:ascii="Arial" w:hAnsi="Arial"/>
          <w:color w:val="000000"/>
        </w:rPr>
        <w:t>Media Start</w:t>
      </w:r>
      <w:r w:rsidR="003170F0">
        <w:rPr>
          <w:rFonts w:ascii="Arial" w:hAnsi="Arial"/>
          <w:color w:val="000000"/>
        </w:rPr>
        <w:t>’</w:t>
      </w:r>
      <w:r>
        <w:rPr>
          <w:rFonts w:ascii="Arial" w:hAnsi="Arial"/>
          <w:color w:val="000000"/>
        </w:rPr>
        <w:t xml:space="preserve"> supports the development of ideas to the extent that they can be implemented in the next step.</w:t>
      </w:r>
    </w:p>
    <w:p w14:paraId="2912A9D6" w14:textId="50D168F7" w:rsidR="008E73F5" w:rsidRDefault="00FB5E1D">
      <w:pPr>
        <w:spacing w:before="295" w:after="0" w:line="305" w:lineRule="exact"/>
        <w:ind w:left="566" w:right="1502"/>
      </w:pPr>
      <w:r>
        <w:rPr>
          <w:rFonts w:ascii="Arial Bold" w:hAnsi="Arial Bold"/>
          <w:color w:val="000000"/>
        </w:rPr>
        <w:t>Media and Business Councillor Peter Hanke</w:t>
      </w:r>
      <w:r>
        <w:rPr>
          <w:rFonts w:ascii="Arial" w:hAnsi="Arial"/>
          <w:color w:val="000000"/>
        </w:rPr>
        <w:t>: “A business location is also characteri</w:t>
      </w:r>
      <w:r w:rsidR="003170F0">
        <w:rPr>
          <w:rFonts w:ascii="Arial" w:hAnsi="Arial"/>
          <w:color w:val="000000"/>
        </w:rPr>
        <w:t>s</w:t>
      </w:r>
      <w:r>
        <w:rPr>
          <w:rFonts w:ascii="Arial" w:hAnsi="Arial"/>
          <w:color w:val="000000"/>
        </w:rPr>
        <w:t xml:space="preserve">ed by a rich media landscape. This is true </w:t>
      </w:r>
      <w:r w:rsidR="00984C53">
        <w:rPr>
          <w:rFonts w:ascii="Arial" w:hAnsi="Arial"/>
          <w:color w:val="000000"/>
        </w:rPr>
        <w:t xml:space="preserve">not only </w:t>
      </w:r>
      <w:r>
        <w:rPr>
          <w:rFonts w:ascii="Arial" w:hAnsi="Arial"/>
          <w:color w:val="000000"/>
        </w:rPr>
        <w:t xml:space="preserve">for Vienna. In addition, quality media create high-quality jobs. This is because good research requires well-trained journalists. </w:t>
      </w:r>
      <w:proofErr w:type="gramStart"/>
      <w:r w:rsidR="007C102F">
        <w:rPr>
          <w:rFonts w:ascii="Arial" w:hAnsi="Arial"/>
          <w:color w:val="000000"/>
        </w:rPr>
        <w:t>So</w:t>
      </w:r>
      <w:proofErr w:type="gramEnd"/>
      <w:r>
        <w:rPr>
          <w:rFonts w:ascii="Arial" w:hAnsi="Arial"/>
          <w:color w:val="000000"/>
        </w:rPr>
        <w:t xml:space="preserve"> I hope </w:t>
      </w:r>
      <w:r w:rsidR="002539FA">
        <w:rPr>
          <w:rFonts w:ascii="Arial" w:hAnsi="Arial"/>
          <w:color w:val="000000"/>
        </w:rPr>
        <w:t xml:space="preserve">that </w:t>
      </w:r>
      <w:r>
        <w:rPr>
          <w:rFonts w:ascii="Arial" w:hAnsi="Arial"/>
          <w:color w:val="000000"/>
        </w:rPr>
        <w:t>as many Viennese media professionals as possible will benefit from this funding.”</w:t>
      </w:r>
    </w:p>
    <w:p w14:paraId="4C0A50BB" w14:textId="0A7C483B" w:rsidR="008E73F5" w:rsidRDefault="00FB5E1D">
      <w:pPr>
        <w:spacing w:before="295" w:after="0" w:line="306" w:lineRule="exact"/>
        <w:ind w:left="566" w:right="1479"/>
        <w:jc w:val="both"/>
      </w:pPr>
      <w:r>
        <w:rPr>
          <w:rFonts w:ascii="Arial" w:hAnsi="Arial"/>
          <w:color w:val="000000"/>
        </w:rPr>
        <w:t>The Vienna Media Initiative is managed by the Vienna Business Agency. This year, 2.5 million euros in funding will be distributed; a total of 7.5 million euros will be available up to the end of 2022. The second round of submissions for the Vienna Media Initiative is already underway. The closing date for submissions is May 31.</w:t>
      </w:r>
    </w:p>
    <w:p w14:paraId="42C7F58B" w14:textId="77777777" w:rsidR="008E73F5" w:rsidRDefault="0084739B">
      <w:pPr>
        <w:spacing w:after="0" w:line="240" w:lineRule="exact"/>
        <w:rPr>
          <w:rFonts w:ascii="Times New Roman" w:hAnsi="Times New Roman"/>
          <w:sz w:val="24"/>
        </w:rPr>
      </w:pPr>
      <w:r>
        <w:pict w14:anchorId="497FE6ED">
          <v:polyline id="_x0000_s1033" style="position:absolute;z-index:-8;mso-position-horizontal:absolute;mso-position-horizontal-relative:page;mso-position-vertical:absolute;mso-position-vertical-relative:page" points="466.35pt,20.95pt,528.95pt,20.95pt" coordsize="1252,0" o:allowincell="f" filled="f" strokeweight=".25pt">
            <v:path arrowok="t"/>
            <w10:wrap anchorx="page" anchory="page"/>
          </v:polyline>
        </w:pict>
      </w:r>
    </w:p>
    <w:p w14:paraId="0C23A6A6" w14:textId="77777777" w:rsidR="008E73F5" w:rsidRDefault="008E73F5">
      <w:pPr>
        <w:spacing w:after="0" w:line="240" w:lineRule="exact"/>
        <w:rPr>
          <w:sz w:val="12"/>
          <w:szCs w:val="12"/>
        </w:rPr>
        <w:sectPr w:rsidR="008E73F5">
          <w:pgSz w:w="11880" w:h="16840"/>
          <w:pgMar w:top="-20" w:right="0" w:bottom="-20" w:left="0" w:header="0" w:footer="0" w:gutter="0"/>
          <w:cols w:space="720"/>
        </w:sectPr>
      </w:pPr>
    </w:p>
    <w:p w14:paraId="4EBCD6EA" w14:textId="77777777" w:rsidR="008E73F5" w:rsidRDefault="008E73F5">
      <w:pPr>
        <w:spacing w:after="0" w:line="240" w:lineRule="exact"/>
        <w:rPr>
          <w:rFonts w:ascii="Times New Roman" w:hAnsi="Times New Roman"/>
          <w:sz w:val="24"/>
        </w:rPr>
      </w:pPr>
    </w:p>
    <w:p w14:paraId="3D8DBA15" w14:textId="77777777" w:rsidR="008E73F5" w:rsidRDefault="008E73F5">
      <w:pPr>
        <w:spacing w:after="0" w:line="195" w:lineRule="exact"/>
        <w:ind w:left="6647"/>
        <w:rPr>
          <w:sz w:val="24"/>
          <w:szCs w:val="24"/>
        </w:rPr>
      </w:pPr>
    </w:p>
    <w:p w14:paraId="012880C3" w14:textId="77777777" w:rsidR="008E73F5" w:rsidRDefault="00FB5E1D">
      <w:pPr>
        <w:spacing w:before="124" w:after="0" w:line="195" w:lineRule="exact"/>
        <w:ind w:left="6647"/>
      </w:pPr>
      <w:r>
        <w:rPr>
          <w:rFonts w:ascii="Arial Bold" w:hAnsi="Arial Bold"/>
          <w:color w:val="242424"/>
          <w:sz w:val="17"/>
          <w:szCs w:val="17"/>
        </w:rPr>
        <w:t xml:space="preserve">Press release </w:t>
      </w:r>
      <w:proofErr w:type="gramStart"/>
      <w:r>
        <w:rPr>
          <w:rFonts w:ascii="Arial Bold" w:hAnsi="Arial Bold"/>
          <w:color w:val="242424"/>
          <w:sz w:val="17"/>
          <w:szCs w:val="17"/>
        </w:rPr>
        <w:t>-  Vienna</w:t>
      </w:r>
      <w:proofErr w:type="gramEnd"/>
      <w:r>
        <w:rPr>
          <w:rFonts w:ascii="Arial Bold" w:hAnsi="Arial Bold"/>
          <w:color w:val="242424"/>
          <w:sz w:val="17"/>
          <w:szCs w:val="17"/>
        </w:rPr>
        <w:t xml:space="preserve"> Media Initiative (Wiener </w:t>
      </w:r>
      <w:proofErr w:type="spellStart"/>
      <w:r>
        <w:rPr>
          <w:rFonts w:ascii="Arial Bold" w:hAnsi="Arial Bold"/>
          <w:color w:val="242424"/>
          <w:sz w:val="17"/>
          <w:szCs w:val="17"/>
        </w:rPr>
        <w:t>Medieninitiative</w:t>
      </w:r>
      <w:proofErr w:type="spellEnd"/>
      <w:r>
        <w:rPr>
          <w:rFonts w:ascii="Arial Bold" w:hAnsi="Arial Bold"/>
          <w:color w:val="242424"/>
          <w:sz w:val="17"/>
          <w:szCs w:val="17"/>
        </w:rPr>
        <w:t xml:space="preserve">) p. </w:t>
      </w:r>
      <w:r>
        <w:rPr>
          <w:rFonts w:ascii="Arial Bold" w:hAnsi="Arial Bold"/>
          <w:color w:val="000000"/>
          <w:sz w:val="17"/>
          <w:szCs w:val="17"/>
        </w:rPr>
        <w:t>3</w:t>
      </w:r>
    </w:p>
    <w:p w14:paraId="09E0771C" w14:textId="77777777" w:rsidR="008E73F5" w:rsidRDefault="008E73F5">
      <w:pPr>
        <w:spacing w:after="0" w:line="253" w:lineRule="exact"/>
        <w:ind w:left="566"/>
        <w:rPr>
          <w:sz w:val="24"/>
          <w:szCs w:val="24"/>
        </w:rPr>
      </w:pPr>
    </w:p>
    <w:p w14:paraId="03461E7B" w14:textId="77777777" w:rsidR="008E73F5" w:rsidRDefault="008E73F5">
      <w:pPr>
        <w:spacing w:after="0" w:line="253" w:lineRule="exact"/>
        <w:ind w:left="566"/>
        <w:rPr>
          <w:sz w:val="24"/>
          <w:szCs w:val="24"/>
        </w:rPr>
      </w:pPr>
    </w:p>
    <w:p w14:paraId="340C013B" w14:textId="77777777" w:rsidR="008E73F5" w:rsidRDefault="00FB5E1D">
      <w:pPr>
        <w:spacing w:before="252" w:after="0" w:line="253" w:lineRule="exact"/>
        <w:ind w:left="566"/>
      </w:pPr>
      <w:r>
        <w:rPr>
          <w:rFonts w:ascii="Arial Bold" w:hAnsi="Arial Bold"/>
          <w:color w:val="000000"/>
        </w:rPr>
        <w:t>Innovative projects for the future of quality journalism</w:t>
      </w:r>
    </w:p>
    <w:p w14:paraId="4B97FA88" w14:textId="5CEBAA11" w:rsidR="008E73F5" w:rsidRDefault="00FB5E1D">
      <w:pPr>
        <w:spacing w:before="4" w:after="0" w:line="306" w:lineRule="exact"/>
        <w:ind w:left="566" w:right="1157"/>
      </w:pPr>
      <w:r>
        <w:rPr>
          <w:rFonts w:ascii="Arial" w:hAnsi="Arial"/>
          <w:color w:val="000000"/>
        </w:rPr>
        <w:t>A</w:t>
      </w:r>
      <w:r w:rsidR="00024EF7">
        <w:rPr>
          <w:rFonts w:ascii="Arial" w:hAnsi="Arial"/>
          <w:color w:val="000000"/>
        </w:rPr>
        <w:t>n extremely</w:t>
      </w:r>
      <w:r>
        <w:rPr>
          <w:rFonts w:ascii="Arial" w:hAnsi="Arial"/>
          <w:color w:val="000000"/>
        </w:rPr>
        <w:t xml:space="preserve"> </w:t>
      </w:r>
      <w:r w:rsidR="00024EF7">
        <w:rPr>
          <w:rFonts w:ascii="Arial" w:hAnsi="Arial"/>
          <w:color w:val="000000"/>
        </w:rPr>
        <w:t>broad</w:t>
      </w:r>
      <w:r>
        <w:rPr>
          <w:rFonts w:ascii="Arial" w:hAnsi="Arial"/>
          <w:color w:val="000000"/>
        </w:rPr>
        <w:t xml:space="preserve"> </w:t>
      </w:r>
      <w:r w:rsidR="00024EF7">
        <w:rPr>
          <w:rFonts w:ascii="Arial" w:hAnsi="Arial"/>
          <w:color w:val="000000"/>
        </w:rPr>
        <w:t>spectrum</w:t>
      </w:r>
      <w:r>
        <w:rPr>
          <w:rFonts w:ascii="Arial" w:hAnsi="Arial"/>
          <w:color w:val="000000"/>
        </w:rPr>
        <w:t xml:space="preserve"> of projects has been submitted. These </w:t>
      </w:r>
      <w:r w:rsidR="00024EF7">
        <w:rPr>
          <w:rFonts w:ascii="Arial" w:hAnsi="Arial"/>
          <w:color w:val="000000"/>
        </w:rPr>
        <w:t>range</w:t>
      </w:r>
      <w:r>
        <w:rPr>
          <w:rFonts w:ascii="Arial" w:hAnsi="Arial"/>
          <w:color w:val="000000"/>
        </w:rPr>
        <w:t xml:space="preserve"> from the inclusion of different target groups via digital </w:t>
      </w:r>
      <w:r w:rsidR="007C102F">
        <w:rPr>
          <w:rFonts w:ascii="Arial" w:hAnsi="Arial"/>
          <w:color w:val="000000"/>
        </w:rPr>
        <w:t>platforms,</w:t>
      </w:r>
      <w:r>
        <w:rPr>
          <w:rFonts w:ascii="Arial" w:hAnsi="Arial"/>
          <w:color w:val="000000"/>
        </w:rPr>
        <w:t xml:space="preserve"> to focusing on local Viennese journalism, to offers for Viennese with a migration background. Participants included large, well-known media companies, local media and freelance journalists.</w:t>
      </w:r>
    </w:p>
    <w:p w14:paraId="20730E2F" w14:textId="6D39D861" w:rsidR="008E73F5" w:rsidRDefault="00FB5E1D">
      <w:pPr>
        <w:spacing w:before="291" w:after="0" w:line="310" w:lineRule="exact"/>
        <w:ind w:left="566" w:right="1840"/>
      </w:pPr>
      <w:r>
        <w:rPr>
          <w:rFonts w:ascii="Arial" w:hAnsi="Arial"/>
          <w:color w:val="000000"/>
        </w:rPr>
        <w:t xml:space="preserve">The submissions were checked by a </w:t>
      </w:r>
      <w:r w:rsidR="00765D33">
        <w:rPr>
          <w:rFonts w:ascii="Arial" w:hAnsi="Arial"/>
          <w:color w:val="000000"/>
        </w:rPr>
        <w:t>first</w:t>
      </w:r>
      <w:r>
        <w:rPr>
          <w:rFonts w:ascii="Arial" w:hAnsi="Arial"/>
          <w:color w:val="000000"/>
        </w:rPr>
        <w:t xml:space="preserve">-class jury, including Christopher </w:t>
      </w:r>
      <w:proofErr w:type="spellStart"/>
      <w:r>
        <w:rPr>
          <w:rFonts w:ascii="Arial" w:hAnsi="Arial"/>
          <w:color w:val="000000"/>
        </w:rPr>
        <w:t>Buschow</w:t>
      </w:r>
      <w:proofErr w:type="spellEnd"/>
      <w:r>
        <w:rPr>
          <w:rFonts w:ascii="Arial" w:hAnsi="Arial"/>
          <w:color w:val="000000"/>
        </w:rPr>
        <w:t>, Professor of Media Management at Bauhaus University Weimar</w:t>
      </w:r>
      <w:r w:rsidR="007C102F">
        <w:rPr>
          <w:rFonts w:ascii="Arial" w:hAnsi="Arial"/>
          <w:color w:val="000000"/>
        </w:rPr>
        <w:t>,</w:t>
      </w:r>
      <w:r w:rsidR="00765D33">
        <w:rPr>
          <w:rFonts w:ascii="Arial" w:hAnsi="Arial"/>
          <w:color w:val="000000"/>
        </w:rPr>
        <w:t xml:space="preserve"> and</w:t>
      </w:r>
      <w:r>
        <w:rPr>
          <w:rFonts w:ascii="Arial" w:hAnsi="Arial"/>
          <w:color w:val="000000"/>
        </w:rPr>
        <w:t xml:space="preserve"> Margarete </w:t>
      </w:r>
      <w:proofErr w:type="spellStart"/>
      <w:r>
        <w:rPr>
          <w:rFonts w:ascii="Arial" w:hAnsi="Arial"/>
          <w:color w:val="000000"/>
        </w:rPr>
        <w:t>Jahrmann</w:t>
      </w:r>
      <w:proofErr w:type="spellEnd"/>
      <w:r>
        <w:rPr>
          <w:rFonts w:ascii="Arial" w:hAnsi="Arial"/>
          <w:color w:val="000000"/>
        </w:rPr>
        <w:t>, Professor of Design and Game Design at Zurich University.</w:t>
      </w:r>
    </w:p>
    <w:p w14:paraId="78F3E9E7" w14:textId="77777777" w:rsidR="008E73F5" w:rsidRDefault="008E73F5">
      <w:pPr>
        <w:spacing w:after="0" w:line="253" w:lineRule="exact"/>
        <w:ind w:left="566"/>
        <w:rPr>
          <w:sz w:val="24"/>
          <w:szCs w:val="24"/>
        </w:rPr>
      </w:pPr>
    </w:p>
    <w:p w14:paraId="292DB404" w14:textId="2E105ED5" w:rsidR="008E73F5" w:rsidRDefault="00FB5E1D" w:rsidP="00FB5E1D">
      <w:pPr>
        <w:spacing w:before="85" w:after="0" w:line="253" w:lineRule="exact"/>
        <w:ind w:left="566"/>
      </w:pPr>
      <w:r>
        <w:rPr>
          <w:rFonts w:ascii="Arial" w:hAnsi="Arial"/>
          <w:color w:val="000000"/>
        </w:rPr>
        <w:t>Jury member Daniela Kraus, General Secretary of the Concordia Press Club and expert in practice-oriented journalism and media research: “Independent journalism makes a significant contribution to our democratic coexistence. Media funding must be based on quality and not on quantity, so I</w:t>
      </w:r>
      <w:r w:rsidR="00765D33">
        <w:rPr>
          <w:rFonts w:ascii="Arial" w:hAnsi="Arial"/>
          <w:color w:val="000000"/>
        </w:rPr>
        <w:t>’</w:t>
      </w:r>
      <w:r>
        <w:rPr>
          <w:rFonts w:ascii="Arial" w:hAnsi="Arial"/>
          <w:color w:val="000000"/>
        </w:rPr>
        <w:t xml:space="preserve">m particularly pleased about the </w:t>
      </w:r>
      <w:r w:rsidR="00765D33">
        <w:rPr>
          <w:rFonts w:ascii="Arial" w:hAnsi="Arial"/>
          <w:color w:val="000000"/>
        </w:rPr>
        <w:t>high calibre</w:t>
      </w:r>
      <w:r>
        <w:rPr>
          <w:rFonts w:ascii="Arial" w:hAnsi="Arial"/>
          <w:color w:val="000000"/>
        </w:rPr>
        <w:t xml:space="preserve"> of submissions, </w:t>
      </w:r>
      <w:r w:rsidR="00765D33">
        <w:rPr>
          <w:rFonts w:ascii="Arial" w:hAnsi="Arial"/>
          <w:color w:val="000000"/>
        </w:rPr>
        <w:t xml:space="preserve">ranging </w:t>
      </w:r>
      <w:r>
        <w:rPr>
          <w:rFonts w:ascii="Arial" w:hAnsi="Arial"/>
          <w:color w:val="000000"/>
        </w:rPr>
        <w:t>from large media companies to complete newcomers</w:t>
      </w:r>
      <w:r w:rsidR="00765D33">
        <w:rPr>
          <w:rFonts w:ascii="Arial" w:hAnsi="Arial"/>
          <w:color w:val="000000"/>
        </w:rPr>
        <w:t>.</w:t>
      </w:r>
      <w:r>
        <w:rPr>
          <w:rFonts w:ascii="Arial" w:hAnsi="Arial"/>
          <w:color w:val="000000"/>
        </w:rPr>
        <w:t>”</w:t>
      </w:r>
    </w:p>
    <w:p w14:paraId="595FBF04" w14:textId="77777777" w:rsidR="008E73F5" w:rsidRDefault="008E73F5">
      <w:pPr>
        <w:spacing w:after="0" w:line="320" w:lineRule="exact"/>
        <w:ind w:left="566"/>
        <w:rPr>
          <w:sz w:val="24"/>
          <w:szCs w:val="24"/>
        </w:rPr>
      </w:pPr>
    </w:p>
    <w:p w14:paraId="492FD3D2" w14:textId="00CE20EB" w:rsidR="008E73F5" w:rsidRDefault="00FB5E1D">
      <w:pPr>
        <w:spacing w:before="263" w:after="0" w:line="320" w:lineRule="exact"/>
        <w:ind w:left="566" w:right="2529"/>
        <w:jc w:val="both"/>
      </w:pPr>
      <w:r>
        <w:rPr>
          <w:rFonts w:ascii="Arial" w:hAnsi="Arial"/>
          <w:color w:val="000000"/>
        </w:rPr>
        <w:t>All information about the funded projects and funding program</w:t>
      </w:r>
      <w:r w:rsidR="00765D33">
        <w:rPr>
          <w:rFonts w:ascii="Arial" w:hAnsi="Arial"/>
          <w:color w:val="000000"/>
        </w:rPr>
        <w:t>me</w:t>
      </w:r>
      <w:r>
        <w:rPr>
          <w:rFonts w:ascii="Arial" w:hAnsi="Arial"/>
          <w:color w:val="000000"/>
        </w:rPr>
        <w:t>s can be found on the Vienna Business Agency</w:t>
      </w:r>
      <w:r w:rsidR="00765D33">
        <w:rPr>
          <w:rFonts w:ascii="Arial" w:hAnsi="Arial"/>
          <w:color w:val="000000"/>
        </w:rPr>
        <w:t xml:space="preserve"> website:</w:t>
      </w:r>
      <w:r>
        <w:rPr>
          <w:rFonts w:ascii="Arial" w:hAnsi="Arial"/>
          <w:color w:val="000000"/>
        </w:rPr>
        <w:t xml:space="preserve"> </w:t>
      </w:r>
      <w:hyperlink r:id="rId5" w:history="1">
        <w:r>
          <w:rPr>
            <w:rFonts w:ascii="Arial" w:hAnsi="Arial"/>
            <w:color w:val="0462C1"/>
            <w:u w:val="single"/>
          </w:rPr>
          <w:t>www.wirtschaftsagentur.at</w:t>
        </w:r>
      </w:hyperlink>
      <w:r>
        <w:rPr>
          <w:rFonts w:ascii="Arial" w:hAnsi="Arial"/>
          <w:color w:val="000000"/>
        </w:rPr>
        <w:t>.</w:t>
      </w:r>
    </w:p>
    <w:p w14:paraId="4ADDF12F" w14:textId="77777777" w:rsidR="008E73F5" w:rsidRDefault="008E73F5">
      <w:pPr>
        <w:spacing w:after="0" w:line="230" w:lineRule="exact"/>
        <w:ind w:left="566"/>
        <w:rPr>
          <w:sz w:val="24"/>
          <w:szCs w:val="24"/>
        </w:rPr>
      </w:pPr>
    </w:p>
    <w:p w14:paraId="3F7A865E" w14:textId="77777777" w:rsidR="008E73F5" w:rsidRDefault="008E73F5">
      <w:pPr>
        <w:spacing w:after="0" w:line="230" w:lineRule="exact"/>
        <w:ind w:left="566"/>
        <w:rPr>
          <w:sz w:val="24"/>
          <w:szCs w:val="24"/>
        </w:rPr>
      </w:pPr>
    </w:p>
    <w:p w14:paraId="5A81AC5F" w14:textId="77777777" w:rsidR="008E73F5" w:rsidRDefault="008E73F5">
      <w:pPr>
        <w:spacing w:after="0" w:line="230" w:lineRule="exact"/>
        <w:ind w:left="566"/>
        <w:rPr>
          <w:sz w:val="24"/>
          <w:szCs w:val="24"/>
        </w:rPr>
      </w:pPr>
    </w:p>
    <w:p w14:paraId="3BBEABC1" w14:textId="77777777" w:rsidR="008E73F5" w:rsidRDefault="008E73F5">
      <w:pPr>
        <w:spacing w:after="0" w:line="230" w:lineRule="exact"/>
        <w:ind w:left="566"/>
        <w:rPr>
          <w:sz w:val="24"/>
          <w:szCs w:val="24"/>
        </w:rPr>
      </w:pPr>
    </w:p>
    <w:p w14:paraId="1CCFCC87" w14:textId="77777777" w:rsidR="008E73F5" w:rsidRDefault="008E73F5">
      <w:pPr>
        <w:spacing w:after="0" w:line="230" w:lineRule="exact"/>
        <w:ind w:left="566"/>
        <w:rPr>
          <w:sz w:val="24"/>
          <w:szCs w:val="24"/>
        </w:rPr>
      </w:pPr>
    </w:p>
    <w:p w14:paraId="6AE62078" w14:textId="77777777" w:rsidR="008E73F5" w:rsidRDefault="008E73F5">
      <w:pPr>
        <w:spacing w:after="0" w:line="230" w:lineRule="exact"/>
        <w:ind w:left="566"/>
        <w:rPr>
          <w:sz w:val="24"/>
          <w:szCs w:val="24"/>
        </w:rPr>
      </w:pPr>
    </w:p>
    <w:p w14:paraId="19789C19" w14:textId="77777777" w:rsidR="008E73F5" w:rsidRDefault="008E73F5">
      <w:pPr>
        <w:spacing w:after="0" w:line="230" w:lineRule="exact"/>
        <w:ind w:left="566"/>
        <w:rPr>
          <w:sz w:val="24"/>
          <w:szCs w:val="24"/>
        </w:rPr>
      </w:pPr>
    </w:p>
    <w:p w14:paraId="43093257" w14:textId="77777777" w:rsidR="008E73F5" w:rsidRDefault="008E73F5">
      <w:pPr>
        <w:spacing w:after="0" w:line="230" w:lineRule="exact"/>
        <w:ind w:left="566"/>
        <w:rPr>
          <w:sz w:val="24"/>
          <w:szCs w:val="24"/>
        </w:rPr>
      </w:pPr>
    </w:p>
    <w:p w14:paraId="52DD037A" w14:textId="77777777" w:rsidR="008E73F5" w:rsidRDefault="008E73F5">
      <w:pPr>
        <w:spacing w:after="0" w:line="230" w:lineRule="exact"/>
        <w:ind w:left="566"/>
        <w:rPr>
          <w:sz w:val="24"/>
          <w:szCs w:val="24"/>
        </w:rPr>
      </w:pPr>
    </w:p>
    <w:p w14:paraId="03DB514A" w14:textId="77777777" w:rsidR="008E73F5" w:rsidRDefault="008E73F5">
      <w:pPr>
        <w:spacing w:after="0" w:line="230" w:lineRule="exact"/>
        <w:ind w:left="566"/>
        <w:rPr>
          <w:sz w:val="24"/>
          <w:szCs w:val="24"/>
        </w:rPr>
      </w:pPr>
    </w:p>
    <w:p w14:paraId="0FCA41ED" w14:textId="77777777" w:rsidR="008E73F5" w:rsidRDefault="008E73F5">
      <w:pPr>
        <w:spacing w:after="0" w:line="230" w:lineRule="exact"/>
        <w:ind w:left="566"/>
        <w:rPr>
          <w:sz w:val="24"/>
          <w:szCs w:val="24"/>
        </w:rPr>
      </w:pPr>
    </w:p>
    <w:p w14:paraId="5D4FE3DB" w14:textId="77777777" w:rsidR="008E73F5" w:rsidRDefault="008E73F5">
      <w:pPr>
        <w:spacing w:after="0" w:line="230" w:lineRule="exact"/>
        <w:ind w:left="566"/>
        <w:rPr>
          <w:sz w:val="24"/>
          <w:szCs w:val="24"/>
        </w:rPr>
      </w:pPr>
    </w:p>
    <w:p w14:paraId="5CE542B1" w14:textId="77777777" w:rsidR="008E73F5" w:rsidRDefault="008E73F5">
      <w:pPr>
        <w:spacing w:after="0" w:line="230" w:lineRule="exact"/>
        <w:ind w:left="566"/>
        <w:rPr>
          <w:sz w:val="24"/>
          <w:szCs w:val="24"/>
        </w:rPr>
      </w:pPr>
    </w:p>
    <w:p w14:paraId="623C5CFC" w14:textId="77777777" w:rsidR="008E73F5" w:rsidRDefault="008E73F5">
      <w:pPr>
        <w:spacing w:after="0" w:line="230" w:lineRule="exact"/>
        <w:ind w:left="566"/>
        <w:rPr>
          <w:sz w:val="24"/>
          <w:szCs w:val="24"/>
        </w:rPr>
      </w:pPr>
    </w:p>
    <w:p w14:paraId="40C823D6" w14:textId="77777777" w:rsidR="008E73F5" w:rsidRDefault="00FB5E1D">
      <w:pPr>
        <w:spacing w:before="195" w:after="0" w:line="230" w:lineRule="exact"/>
        <w:ind w:left="566"/>
      </w:pPr>
      <w:r>
        <w:rPr>
          <w:rFonts w:ascii="Arial Bold" w:hAnsi="Arial Bold"/>
          <w:color w:val="000000"/>
          <w:sz w:val="20"/>
          <w:szCs w:val="20"/>
        </w:rPr>
        <w:t>Queries:</w:t>
      </w:r>
    </w:p>
    <w:p w14:paraId="59139EFC" w14:textId="77777777" w:rsidR="008E73F5" w:rsidRDefault="00FB5E1D">
      <w:pPr>
        <w:spacing w:before="30" w:after="0" w:line="230" w:lineRule="exact"/>
        <w:ind w:left="566"/>
      </w:pPr>
      <w:r>
        <w:rPr>
          <w:rFonts w:ascii="Arial" w:hAnsi="Arial"/>
          <w:color w:val="000000"/>
          <w:sz w:val="20"/>
          <w:szCs w:val="20"/>
        </w:rPr>
        <w:t xml:space="preserve">Hanno </w:t>
      </w:r>
      <w:proofErr w:type="spellStart"/>
      <w:r>
        <w:rPr>
          <w:rFonts w:ascii="Arial" w:hAnsi="Arial"/>
          <w:color w:val="000000"/>
          <w:sz w:val="20"/>
          <w:szCs w:val="20"/>
        </w:rPr>
        <w:t>Csisinko</w:t>
      </w:r>
      <w:proofErr w:type="spellEnd"/>
    </w:p>
    <w:p w14:paraId="60C70602" w14:textId="77777777" w:rsidR="008E73F5" w:rsidRDefault="00FB5E1D">
      <w:pPr>
        <w:spacing w:before="6" w:after="0" w:line="260" w:lineRule="exact"/>
        <w:ind w:left="566" w:right="7825"/>
        <w:jc w:val="both"/>
      </w:pPr>
      <w:r>
        <w:rPr>
          <w:rFonts w:ascii="Arial" w:hAnsi="Arial"/>
          <w:color w:val="000000"/>
          <w:sz w:val="20"/>
          <w:szCs w:val="20"/>
        </w:rPr>
        <w:t>Media spokesperson for the Mayor +43 1 4000 81855</w:t>
      </w:r>
    </w:p>
    <w:p w14:paraId="4E3E5A1C" w14:textId="77777777" w:rsidR="008E73F5" w:rsidRDefault="0084739B">
      <w:pPr>
        <w:spacing w:before="25" w:after="0" w:line="230" w:lineRule="exact"/>
        <w:ind w:left="566"/>
      </w:pPr>
      <w:hyperlink r:id="rId6" w:history="1">
        <w:r w:rsidR="00FB5E1D">
          <w:rPr>
            <w:rFonts w:ascii="Arial" w:hAnsi="Arial"/>
            <w:color w:val="0462C1"/>
            <w:sz w:val="20"/>
            <w:szCs w:val="20"/>
            <w:u w:val="single"/>
          </w:rPr>
          <w:t>hanno.csisinko@wien.gv.at</w:t>
        </w:r>
      </w:hyperlink>
    </w:p>
    <w:p w14:paraId="4913C6C7" w14:textId="77777777" w:rsidR="008E73F5" w:rsidRDefault="008E73F5">
      <w:pPr>
        <w:spacing w:after="0" w:line="230" w:lineRule="exact"/>
        <w:ind w:left="566"/>
        <w:rPr>
          <w:sz w:val="24"/>
          <w:szCs w:val="24"/>
        </w:rPr>
      </w:pPr>
    </w:p>
    <w:p w14:paraId="16BD9BA2" w14:textId="77777777" w:rsidR="008E73F5" w:rsidRDefault="00FB5E1D">
      <w:pPr>
        <w:spacing w:before="60" w:after="0" w:line="230" w:lineRule="exact"/>
        <w:ind w:left="566"/>
      </w:pPr>
      <w:proofErr w:type="spellStart"/>
      <w:r>
        <w:rPr>
          <w:rFonts w:ascii="Arial" w:hAnsi="Arial"/>
          <w:color w:val="000000"/>
          <w:sz w:val="20"/>
          <w:szCs w:val="20"/>
        </w:rPr>
        <w:t>Berenike</w:t>
      </w:r>
      <w:proofErr w:type="spellEnd"/>
      <w:r>
        <w:rPr>
          <w:rFonts w:ascii="Arial" w:hAnsi="Arial"/>
          <w:color w:val="000000"/>
          <w:sz w:val="20"/>
          <w:szCs w:val="20"/>
        </w:rPr>
        <w:t xml:space="preserve"> </w:t>
      </w:r>
      <w:proofErr w:type="spellStart"/>
      <w:r>
        <w:rPr>
          <w:rFonts w:ascii="Arial" w:hAnsi="Arial"/>
          <w:color w:val="000000"/>
          <w:sz w:val="20"/>
          <w:szCs w:val="20"/>
        </w:rPr>
        <w:t>Lettmayer</w:t>
      </w:r>
      <w:proofErr w:type="spellEnd"/>
    </w:p>
    <w:p w14:paraId="03085971" w14:textId="77777777" w:rsidR="008E73F5" w:rsidRDefault="00FB5E1D">
      <w:pPr>
        <w:spacing w:before="6" w:after="0" w:line="260" w:lineRule="exact"/>
        <w:ind w:left="566" w:right="7498"/>
        <w:jc w:val="both"/>
      </w:pPr>
      <w:r>
        <w:rPr>
          <w:rFonts w:ascii="Arial" w:hAnsi="Arial"/>
          <w:color w:val="000000"/>
          <w:sz w:val="20"/>
          <w:szCs w:val="20"/>
        </w:rPr>
        <w:t>Media Spokesperson for Peter Hanke +43 1 4000 81219</w:t>
      </w:r>
    </w:p>
    <w:p w14:paraId="725BF161" w14:textId="77777777" w:rsidR="008E73F5" w:rsidRDefault="0084739B">
      <w:pPr>
        <w:spacing w:before="25" w:after="0" w:line="230" w:lineRule="exact"/>
        <w:ind w:left="566"/>
      </w:pPr>
      <w:hyperlink r:id="rId7" w:history="1">
        <w:r w:rsidR="00FB5E1D">
          <w:rPr>
            <w:rFonts w:ascii="Arial" w:hAnsi="Arial"/>
            <w:color w:val="0462C1"/>
            <w:sz w:val="20"/>
            <w:szCs w:val="20"/>
            <w:u w:val="single"/>
          </w:rPr>
          <w:t>berenike.lettmayer@wien.gv.at</w:t>
        </w:r>
      </w:hyperlink>
    </w:p>
    <w:p w14:paraId="4C481252" w14:textId="77777777" w:rsidR="008E73F5" w:rsidRDefault="008E73F5">
      <w:pPr>
        <w:spacing w:after="0" w:line="230" w:lineRule="exact"/>
        <w:ind w:left="566"/>
        <w:rPr>
          <w:sz w:val="24"/>
          <w:szCs w:val="24"/>
        </w:rPr>
      </w:pPr>
    </w:p>
    <w:p w14:paraId="03F3BCEB" w14:textId="77777777" w:rsidR="008E73F5" w:rsidRDefault="00FB5E1D">
      <w:pPr>
        <w:spacing w:before="60" w:after="0" w:line="230" w:lineRule="exact"/>
        <w:ind w:left="566"/>
      </w:pPr>
      <w:proofErr w:type="spellStart"/>
      <w:r>
        <w:rPr>
          <w:rFonts w:ascii="Arial" w:hAnsi="Arial"/>
          <w:color w:val="000000"/>
          <w:sz w:val="20"/>
          <w:szCs w:val="20"/>
        </w:rPr>
        <w:t>Uschi</w:t>
      </w:r>
      <w:proofErr w:type="spellEnd"/>
      <w:r>
        <w:rPr>
          <w:rFonts w:ascii="Arial" w:hAnsi="Arial"/>
          <w:color w:val="000000"/>
          <w:sz w:val="20"/>
          <w:szCs w:val="20"/>
        </w:rPr>
        <w:t xml:space="preserve"> </w:t>
      </w:r>
      <w:proofErr w:type="spellStart"/>
      <w:r>
        <w:rPr>
          <w:rFonts w:ascii="Arial" w:hAnsi="Arial"/>
          <w:color w:val="000000"/>
          <w:sz w:val="20"/>
          <w:szCs w:val="20"/>
        </w:rPr>
        <w:t>Kainz</w:t>
      </w:r>
      <w:proofErr w:type="spellEnd"/>
    </w:p>
    <w:p w14:paraId="38A330C7" w14:textId="77777777" w:rsidR="008E73F5" w:rsidRDefault="00FB5E1D">
      <w:pPr>
        <w:spacing w:before="6" w:after="0" w:line="260" w:lineRule="exact"/>
        <w:ind w:left="566" w:right="7342"/>
        <w:jc w:val="both"/>
      </w:pPr>
      <w:r>
        <w:rPr>
          <w:rFonts w:ascii="Arial" w:hAnsi="Arial"/>
          <w:color w:val="000000"/>
          <w:sz w:val="20"/>
          <w:szCs w:val="20"/>
        </w:rPr>
        <w:t>Communication Vienna Business Agency +43 699 140 86 583</w:t>
      </w:r>
    </w:p>
    <w:p w14:paraId="67931EFA" w14:textId="77777777" w:rsidR="008E73F5" w:rsidRDefault="0084739B">
      <w:pPr>
        <w:spacing w:before="25" w:after="0" w:line="230" w:lineRule="exact"/>
        <w:ind w:left="566"/>
      </w:pPr>
      <w:hyperlink r:id="rId8" w:history="1">
        <w:r w:rsidR="00FB5E1D">
          <w:rPr>
            <w:rFonts w:ascii="Arial" w:hAnsi="Arial"/>
            <w:color w:val="0462C1"/>
            <w:sz w:val="20"/>
            <w:szCs w:val="20"/>
            <w:u w:val="single"/>
          </w:rPr>
          <w:t>kainz@wirtschaftsagentur.at</w:t>
        </w:r>
      </w:hyperlink>
    </w:p>
    <w:p w14:paraId="1218511D" w14:textId="77777777" w:rsidR="008E73F5" w:rsidRDefault="0084739B">
      <w:pPr>
        <w:spacing w:after="0" w:line="240" w:lineRule="exact"/>
        <w:rPr>
          <w:rFonts w:ascii="Times New Roman" w:hAnsi="Times New Roman"/>
          <w:sz w:val="24"/>
        </w:rPr>
      </w:pPr>
      <w:r>
        <w:pict w14:anchorId="4ACAED6F">
          <v:polyline id="_x0000_s1032" style="position:absolute;z-index:-7;mso-position-horizontal:absolute;mso-position-horizontal-relative:page;mso-position-vertical:absolute;mso-position-vertical-relative:page" points="466.35pt,20.95pt,528.95pt,20.95pt" coordsize="1252,0" o:allowincell="f" filled="f" strokeweight=".25pt">
            <v:path arrowok="t"/>
            <w10:wrap anchorx="page" anchory="page"/>
          </v:polyline>
        </w:pict>
      </w:r>
    </w:p>
    <w:p w14:paraId="49EC756A" w14:textId="77777777" w:rsidR="008E73F5" w:rsidRDefault="008E73F5">
      <w:pPr>
        <w:spacing w:after="0" w:line="240" w:lineRule="exact"/>
        <w:rPr>
          <w:sz w:val="12"/>
          <w:szCs w:val="12"/>
        </w:rPr>
        <w:sectPr w:rsidR="008E73F5">
          <w:pgSz w:w="11880" w:h="16840"/>
          <w:pgMar w:top="-20" w:right="0" w:bottom="-20" w:left="0" w:header="0" w:footer="0" w:gutter="0"/>
          <w:cols w:space="720"/>
        </w:sectPr>
      </w:pPr>
    </w:p>
    <w:p w14:paraId="0F613FF9" w14:textId="77777777" w:rsidR="008E73F5" w:rsidRDefault="0084739B">
      <w:pPr>
        <w:spacing w:after="0" w:line="240" w:lineRule="exact"/>
        <w:rPr>
          <w:rFonts w:ascii="Times New Roman" w:hAnsi="Times New Roman"/>
          <w:sz w:val="24"/>
        </w:rPr>
      </w:pPr>
      <w:r>
        <w:lastRenderedPageBreak/>
        <w:pict w14:anchorId="6603A545">
          <v:polyline id="_x0000_s1031" style="position:absolute;z-index:-6;mso-position-horizontal:absolute;mso-position-horizontal-relative:page;mso-position-vertical:absolute;mso-position-vertical-relative:page" points="466.35pt,20.95pt,528.95pt,20.95pt" coordsize="1252,0" o:allowincell="f" filled="f" strokeweight=".25pt">
            <v:path arrowok="t"/>
            <w10:wrap anchorx="page" anchory="page"/>
          </v:polyline>
        </w:pict>
      </w:r>
      <w:r>
        <w:pict w14:anchorId="34E84220">
          <v:polyline id="_x0000_s1030" style="position:absolute;z-index:-5;mso-position-horizontal-relative:page;mso-position-vertical-relative:page" points="0,841.8pt,0,0,594pt,0,594pt,841.8pt,594pt,841.8pt" coordsize="11880,16836" o:allowincell="f" fillcolor="#aaaaf9" stroked="f">
            <v:path arrowok="t"/>
            <w10:wrap anchorx="page" anchory="page"/>
          </v:polyline>
        </w:pict>
      </w:r>
      <w:r>
        <w:pict w14:anchorId="4D3D9B58">
          <v:shape id="_x0000_s1029" style="position:absolute;margin-left:247.3pt;margin-top:349.3pt;width:33.8pt;height:31.5pt;z-index:-4;mso-position-horizontal-relative:page;mso-position-vertical-relative:page" coordsize="675,630" o:allowincell="f" path="m47,630r-1,-9l43,602,40,583,38,564,31,507,28,488,26,469,24,450,22,430,20,410,18,391,17,371,15,352,13,332,10,293,9,273,8,253,7,233,6,213,5,193,3,152,2,132r,-21l1,91,1,71,1,50,1,30,,9,,,675,r,630l675,630e" stroked="f">
            <v:path arrowok="t"/>
            <w10:wrap anchorx="page" anchory="page"/>
          </v:shape>
        </w:pict>
      </w:r>
      <w:r>
        <w:pict w14:anchorId="4F7D5104">
          <v:shape id="_x0000_s1028" style="position:absolute;margin-left:251.4pt;margin-top:390.7pt;width:29.6pt;height:51.2pt;z-index:-3;mso-position-horizontal-relative:page;mso-position-vertical-relative:page" coordsize="592,1025" o:allowincell="f" path="m592,1025r-3,-1l583,1021r-12,-4l565,1015r-12,-5l547,1007r-12,-6l529,998r-6,-3l512,988r-6,-4l500,981r-12,-8l482,969r-5,-4l471,961r-11,-9l448,943r-6,-5l437,933,426,923,415,913r-6,-5l404,902r-6,-5l392,891,382,880,366,861r-6,-6l355,849r-5,-6l344,836r-5,-6l334,823r-5,-7l324,809r-6,-7l313,795r-5,-7l303,781r-5,-7l293,766,278,743r-5,-7l268,728r-5,-8l258,712r-4,-8l249,696r-5,-9l239,679r-4,-9l230,662r-5,-9l207,618r-5,-9l198,600r-5,-9l189,581r-7,-13l174,549r-9,-20l156,510r-8,-20l140,470r-8,-21l124,429r-8,-21l108,386r-7,-21l93,343,86,321,71,276,58,230,51,207,45,184,38,160,32,136,26,111,20,87,14,62,9,37,3,12,,,592,r,e" stroked="f">
            <v:path arrowok="t"/>
            <w10:wrap anchorx="page" anchory="page"/>
          </v:shape>
        </w:pict>
      </w:r>
      <w:r>
        <w:pict w14:anchorId="1599DC53">
          <v:shape id="_x0000_s1027" style="position:absolute;margin-left:290.95pt;margin-top:349.3pt;width:33.65pt;height:31.5pt;z-index:-2;mso-position-horizontal-relative:page;mso-position-vertical-relative:page" coordsize="674,630" o:allowincell="f" path="m,630l,,674,r,125l674,132r-1,20l671,193r-2,40l666,293r-2,19l661,352r-1,19l658,391r-2,19l654,430r-2,20l650,469r-2,19l645,507r-2,19l641,545r-3,19l636,583r-3,19l630,621r-1,9l629,630e" stroked="f">
            <v:path arrowok="t"/>
            <w10:wrap anchorx="page" anchory="page"/>
          </v:shape>
        </w:pict>
      </w:r>
      <w:r>
        <w:pict w14:anchorId="4AA615C6">
          <v:shape id="_x0000_s1026" style="position:absolute;margin-left:290.9pt;margin-top:390.7pt;width:29.6pt;height:51.2pt;z-index:-1;mso-position-horizontal-relative:page;mso-position-vertical-relative:page" coordsize="592,1025" o:allowincell="f" path="m1,1025l1,,592,r-2,12l584,37r-5,25l573,87r-6,24l561,136r-6,24l548,184r-6,23l535,230r-14,46l507,321r-7,22l492,365r-7,21l477,408r-8,21l461,449r-8,21l445,490r-9,20l428,529r-9,20l411,568r-7,13l400,591r-5,9l391,609r-5,9l368,653r-5,9l358,670r-4,9l349,687r-5,9l339,704r-4,8l330,720r-5,8l320,736r-5,7l300,766r-5,8l290,781r-5,7l280,795r-16,21l259,823r-5,7l249,836r-6,7l238,849r-6,6l227,861r-16,19l200,891r-5,6l189,902r-5,6l178,913r-11,10l156,933r-6,5l145,943r-6,4l133,952r-6,4l122,961r-6,4l110,969r-5,4l93,981r-6,3l81,988r-11,7l64,998r-6,3l46,1007r-6,3l28,1015r-6,2l10,1021r-6,3l4,1024e" stroked="f">
            <v:path arrowok="t"/>
            <w10:wrap anchorx="page" anchory="page"/>
          </v:shape>
        </w:pict>
      </w:r>
    </w:p>
    <w:sectPr w:rsidR="008E73F5">
      <w:pgSz w:w="11880" w:h="16840"/>
      <w:pgMar w:top="-20" w:right="0"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02E3"/>
    <w:rsid w:val="00024EF7"/>
    <w:rsid w:val="00111DCC"/>
    <w:rsid w:val="002539FA"/>
    <w:rsid w:val="003170F0"/>
    <w:rsid w:val="00765D33"/>
    <w:rsid w:val="007C102F"/>
    <w:rsid w:val="008202E3"/>
    <w:rsid w:val="0084739B"/>
    <w:rsid w:val="008E73F5"/>
    <w:rsid w:val="0092114F"/>
    <w:rsid w:val="00984C53"/>
    <w:rsid w:val="00A03B15"/>
    <w:rsid w:val="00A8296B"/>
    <w:rsid w:val="00FB5E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2C6D9A52"/>
  <w15:docId w15:val="{05C72DE9-8DE6-4AE4-A952-FB4D8096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8296B"/>
    <w:rPr>
      <w:sz w:val="16"/>
      <w:szCs w:val="16"/>
    </w:rPr>
  </w:style>
  <w:style w:type="paragraph" w:styleId="CommentText">
    <w:name w:val="annotation text"/>
    <w:basedOn w:val="Normal"/>
    <w:link w:val="CommentTextChar"/>
    <w:uiPriority w:val="99"/>
    <w:semiHidden/>
    <w:unhideWhenUsed/>
    <w:rsid w:val="00A8296B"/>
    <w:rPr>
      <w:sz w:val="20"/>
      <w:szCs w:val="20"/>
    </w:rPr>
  </w:style>
  <w:style w:type="character" w:customStyle="1" w:styleId="CommentTextChar">
    <w:name w:val="Comment Text Char"/>
    <w:link w:val="CommentText"/>
    <w:uiPriority w:val="99"/>
    <w:semiHidden/>
    <w:rsid w:val="00A8296B"/>
    <w:rPr>
      <w:lang w:val="en-GB" w:eastAsia="en-CA"/>
    </w:rPr>
  </w:style>
  <w:style w:type="paragraph" w:styleId="CommentSubject">
    <w:name w:val="annotation subject"/>
    <w:basedOn w:val="CommentText"/>
    <w:next w:val="CommentText"/>
    <w:link w:val="CommentSubjectChar"/>
    <w:uiPriority w:val="99"/>
    <w:semiHidden/>
    <w:unhideWhenUsed/>
    <w:rsid w:val="00A8296B"/>
    <w:rPr>
      <w:b/>
      <w:bCs/>
    </w:rPr>
  </w:style>
  <w:style w:type="character" w:customStyle="1" w:styleId="CommentSubjectChar">
    <w:name w:val="Comment Subject Char"/>
    <w:link w:val="CommentSubject"/>
    <w:uiPriority w:val="99"/>
    <w:semiHidden/>
    <w:rsid w:val="00A8296B"/>
    <w:rPr>
      <w:b/>
      <w:bCs/>
      <w:lang w:val="en-GB" w:eastAsia="en-CA"/>
    </w:rPr>
  </w:style>
  <w:style w:type="paragraph" w:styleId="BalloonText">
    <w:name w:val="Balloon Text"/>
    <w:basedOn w:val="Normal"/>
    <w:link w:val="BalloonTextChar"/>
    <w:uiPriority w:val="99"/>
    <w:semiHidden/>
    <w:unhideWhenUsed/>
    <w:rsid w:val="00A8296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296B"/>
    <w:rPr>
      <w:rFonts w:ascii="Segoe UI" w:hAnsi="Segoe UI" w:cs="Segoe UI"/>
      <w:sz w:val="18"/>
      <w:szCs w:val="18"/>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inz@wirtschaftsagentur.at" TargetMode="External"/><Relationship Id="rId3" Type="http://schemas.openxmlformats.org/officeDocument/2006/relationships/webSettings" Target="webSettings.xml"/><Relationship Id="rId7" Type="http://schemas.openxmlformats.org/officeDocument/2006/relationships/hyperlink" Target="mailto:berenike.lettmayer@wien.gv.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no.csisinko@wien.gv.at" TargetMode="External"/><Relationship Id="rId5" Type="http://schemas.openxmlformats.org/officeDocument/2006/relationships/hyperlink" Target="http://www.wirtschaftsagentur.a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2</cp:revision>
  <dcterms:created xsi:type="dcterms:W3CDTF">2020-06-29T16:36:00Z</dcterms:created>
  <dcterms:modified xsi:type="dcterms:W3CDTF">2020-06-29T16:36:00Z</dcterms:modified>
</cp:coreProperties>
</file>